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920" w:rsidRDefault="003E2134" w:rsidP="00AE0920">
      <w:pPr>
        <w:pStyle w:val="a5"/>
        <w:spacing w:before="0" w:beforeAutospacing="0" w:after="0" w:afterAutospacing="0" w:line="560" w:lineRule="exact"/>
        <w:ind w:left="360"/>
        <w:jc w:val="center"/>
        <w:rPr>
          <w:sz w:val="44"/>
          <w:szCs w:val="44"/>
        </w:rPr>
      </w:pPr>
      <w:r w:rsidRPr="001829AB">
        <w:rPr>
          <w:sz w:val="44"/>
          <w:szCs w:val="44"/>
        </w:rPr>
        <w:t>常见问题问答</w:t>
      </w:r>
    </w:p>
    <w:p w:rsidR="001829AB" w:rsidRPr="001829AB" w:rsidRDefault="001829AB" w:rsidP="00AE0920">
      <w:pPr>
        <w:pStyle w:val="a5"/>
        <w:spacing w:before="0" w:beforeAutospacing="0" w:after="0" w:afterAutospacing="0" w:line="560" w:lineRule="exact"/>
        <w:ind w:left="360"/>
        <w:jc w:val="center"/>
        <w:rPr>
          <w:sz w:val="44"/>
          <w:szCs w:val="44"/>
        </w:rPr>
      </w:pPr>
    </w:p>
    <w:p w:rsidR="003E2134" w:rsidRPr="00440A69" w:rsidRDefault="00AE0920" w:rsidP="00AE0920">
      <w:pPr>
        <w:pStyle w:val="a5"/>
        <w:spacing w:before="0" w:beforeAutospacing="0" w:after="0" w:afterAutospacing="0" w:line="560" w:lineRule="exact"/>
        <w:rPr>
          <w:rFonts w:ascii="黑体" w:eastAsia="黑体" w:hAnsi="黑体"/>
          <w:sz w:val="32"/>
          <w:szCs w:val="32"/>
        </w:rPr>
      </w:pPr>
      <w:r w:rsidRPr="00440A69">
        <w:rPr>
          <w:rFonts w:ascii="黑体" w:eastAsia="黑体" w:hAnsi="黑体"/>
          <w:sz w:val="32"/>
          <w:szCs w:val="32"/>
        </w:rPr>
        <w:t>一、医</w:t>
      </w:r>
      <w:r w:rsidR="003E2134" w:rsidRPr="00440A69">
        <w:rPr>
          <w:rFonts w:ascii="黑体" w:eastAsia="黑体" w:hAnsi="黑体" w:hint="eastAsia"/>
          <w:sz w:val="32"/>
          <w:szCs w:val="32"/>
        </w:rPr>
        <w:t>药费报销</w:t>
      </w:r>
    </w:p>
    <w:p w:rsidR="00CD61F5" w:rsidRPr="00440A69" w:rsidRDefault="003E2134" w:rsidP="003E2134">
      <w:pPr>
        <w:pStyle w:val="a5"/>
        <w:spacing w:before="0" w:beforeAutospacing="0" w:after="0" w:afterAutospacing="0" w:line="560" w:lineRule="exact"/>
        <w:rPr>
          <w:rFonts w:ascii="仿宋" w:eastAsia="仿宋" w:hAnsi="仿宋"/>
          <w:sz w:val="32"/>
          <w:szCs w:val="32"/>
        </w:rPr>
      </w:pPr>
      <w:r w:rsidRPr="00440A69">
        <w:rPr>
          <w:rFonts w:ascii="仿宋" w:eastAsia="仿宋" w:hAnsi="仿宋" w:hint="eastAsia"/>
          <w:sz w:val="32"/>
          <w:szCs w:val="32"/>
        </w:rPr>
        <w:t>1.</w:t>
      </w:r>
      <w:r w:rsidR="00CD61F5" w:rsidRPr="00440A69">
        <w:rPr>
          <w:rFonts w:ascii="仿宋" w:eastAsia="仿宋" w:hAnsi="仿宋" w:hint="eastAsia"/>
          <w:sz w:val="32"/>
          <w:szCs w:val="32"/>
        </w:rPr>
        <w:t>报销范围有哪些？</w:t>
      </w:r>
    </w:p>
    <w:p w:rsidR="00CD61F5" w:rsidRPr="00440A69" w:rsidRDefault="00CD61F5" w:rsidP="001829AB">
      <w:pPr>
        <w:pStyle w:val="a5"/>
        <w:spacing w:before="0" w:beforeAutospacing="0" w:after="0" w:afterAutospacing="0"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440A69">
        <w:rPr>
          <w:rFonts w:ascii="仿宋" w:eastAsia="仿宋" w:hAnsi="仿宋"/>
          <w:sz w:val="32"/>
          <w:szCs w:val="32"/>
        </w:rPr>
        <w:t>实行公费医疗。</w:t>
      </w:r>
      <w:r w:rsidRPr="00440A69">
        <w:rPr>
          <w:rFonts w:ascii="仿宋" w:eastAsia="仿宋" w:hAnsi="仿宋" w:hint="eastAsia"/>
          <w:sz w:val="32"/>
          <w:szCs w:val="32"/>
        </w:rPr>
        <w:t>报销范围参见北京市卫生局、北京市财政局关于印发《北京市公费医疗管理办法》</w:t>
      </w:r>
      <w:r w:rsidR="00103342" w:rsidRPr="00440A69">
        <w:rPr>
          <w:rFonts w:ascii="仿宋" w:eastAsia="仿宋" w:hAnsi="仿宋" w:hint="eastAsia"/>
          <w:color w:val="404040"/>
          <w:sz w:val="32"/>
          <w:szCs w:val="32"/>
          <w:shd w:val="clear" w:color="auto" w:fill="FFFFFF"/>
        </w:rPr>
        <w:t>京卫公字[1990]100号</w:t>
      </w:r>
      <w:r w:rsidRPr="00440A69">
        <w:rPr>
          <w:rFonts w:ascii="仿宋" w:eastAsia="仿宋" w:hAnsi="仿宋" w:hint="eastAsia"/>
          <w:sz w:val="32"/>
          <w:szCs w:val="32"/>
        </w:rPr>
        <w:t>的通知</w:t>
      </w:r>
      <w:r w:rsidRPr="00440A69">
        <w:rPr>
          <w:rStyle w:val="a6"/>
          <w:rFonts w:ascii="仿宋" w:eastAsia="仿宋" w:hAnsi="仿宋"/>
          <w:color w:val="000000" w:themeColor="text1"/>
          <w:sz w:val="32"/>
          <w:szCs w:val="32"/>
          <w:u w:val="none"/>
        </w:rPr>
        <w:t>http://www.beijing.gov.cn/zhengce/zhengcefagui/qtwj/202008/t20200803_1969601.html</w:t>
      </w:r>
    </w:p>
    <w:p w:rsidR="00CD61F5" w:rsidRPr="00440A69" w:rsidRDefault="003E2134" w:rsidP="003E2134">
      <w:pPr>
        <w:pStyle w:val="a5"/>
        <w:spacing w:before="0" w:beforeAutospacing="0" w:after="0" w:afterAutospacing="0" w:line="560" w:lineRule="exact"/>
        <w:rPr>
          <w:rFonts w:ascii="仿宋" w:eastAsia="仿宋" w:hAnsi="仿宋"/>
          <w:sz w:val="32"/>
          <w:szCs w:val="32"/>
        </w:rPr>
      </w:pPr>
      <w:r w:rsidRPr="00440A69">
        <w:rPr>
          <w:rFonts w:ascii="仿宋" w:eastAsia="仿宋" w:hAnsi="仿宋" w:hint="eastAsia"/>
          <w:sz w:val="32"/>
          <w:szCs w:val="32"/>
        </w:rPr>
        <w:t>2.</w:t>
      </w:r>
      <w:r w:rsidR="00CD61F5" w:rsidRPr="00440A69">
        <w:rPr>
          <w:rFonts w:ascii="仿宋" w:eastAsia="仿宋" w:hAnsi="仿宋"/>
          <w:sz w:val="32"/>
          <w:szCs w:val="32"/>
        </w:rPr>
        <w:t>定点医院有哪些？</w:t>
      </w:r>
    </w:p>
    <w:p w:rsidR="00CD61F5" w:rsidRPr="00440A69" w:rsidRDefault="00CD61F5" w:rsidP="001829AB">
      <w:pPr>
        <w:pStyle w:val="a5"/>
        <w:spacing w:before="0" w:beforeAutospacing="0" w:after="0" w:afterAutospacing="0"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440A69">
        <w:rPr>
          <w:rFonts w:ascii="仿宋" w:eastAsia="仿宋" w:hAnsi="仿宋"/>
          <w:sz w:val="32"/>
          <w:szCs w:val="32"/>
        </w:rPr>
        <w:t>定点医院共3家：北大第一医院（北京大学第一医院）、海军总医院（解放军第六医学中心）和世纪坛医院（北京世纪坛医院）。其他医院</w:t>
      </w:r>
      <w:r w:rsidR="003E2134" w:rsidRPr="00440A69">
        <w:rPr>
          <w:rFonts w:ascii="仿宋" w:eastAsia="仿宋" w:hAnsi="仿宋"/>
          <w:sz w:val="32"/>
          <w:szCs w:val="32"/>
        </w:rPr>
        <w:t>就医</w:t>
      </w:r>
      <w:r w:rsidRPr="00440A69">
        <w:rPr>
          <w:rFonts w:ascii="仿宋" w:eastAsia="仿宋" w:hAnsi="仿宋"/>
          <w:sz w:val="32"/>
          <w:szCs w:val="32"/>
        </w:rPr>
        <w:t>需提前向研究生院和医务室申请，经批准后方可在其他医院就医。如自行在其他医院就医，医药费将不予报销。</w:t>
      </w:r>
      <w:r w:rsidRPr="00440A69">
        <w:rPr>
          <w:rFonts w:ascii="仿宋" w:eastAsia="仿宋" w:hAnsi="仿宋"/>
          <w:sz w:val="32"/>
          <w:szCs w:val="32"/>
        </w:rPr>
        <w:br/>
        <w:t>3.报销额度是多少？</w:t>
      </w:r>
      <w:r w:rsidRPr="00440A69">
        <w:rPr>
          <w:rFonts w:ascii="仿宋" w:eastAsia="仿宋" w:hAnsi="仿宋"/>
          <w:sz w:val="32"/>
          <w:szCs w:val="32"/>
        </w:rPr>
        <w:br/>
      </w:r>
      <w:r w:rsidR="001829AB" w:rsidRPr="00440A69">
        <w:rPr>
          <w:rFonts w:ascii="仿宋" w:eastAsia="仿宋" w:hAnsi="仿宋"/>
          <w:sz w:val="32"/>
          <w:szCs w:val="32"/>
        </w:rPr>
        <w:t xml:space="preserve">    </w:t>
      </w:r>
      <w:r w:rsidRPr="00440A69">
        <w:rPr>
          <w:rFonts w:ascii="仿宋" w:eastAsia="仿宋" w:hAnsi="仿宋"/>
          <w:sz w:val="32"/>
          <w:szCs w:val="32"/>
        </w:rPr>
        <w:t>每年度医药费报销范围300元以内部分全部报销，超过部分按照70%报销。当年300元额度未使用完可以累积到下一年度，三年共计900元。医药票据中“无自付”部分为全额报销范围，“有自付”部分80%报销，医事服务费个人自付部分80%报销。</w:t>
      </w:r>
      <w:r w:rsidRPr="00440A69">
        <w:rPr>
          <w:rFonts w:ascii="仿宋" w:eastAsia="仿宋" w:hAnsi="仿宋"/>
          <w:sz w:val="32"/>
          <w:szCs w:val="32"/>
        </w:rPr>
        <w:br/>
        <w:t>4.怎样报销？</w:t>
      </w:r>
      <w:r w:rsidRPr="00440A69">
        <w:rPr>
          <w:rFonts w:ascii="仿宋" w:eastAsia="仿宋" w:hAnsi="仿宋"/>
          <w:sz w:val="32"/>
          <w:szCs w:val="32"/>
        </w:rPr>
        <w:br/>
      </w:r>
      <w:r w:rsidR="001829AB" w:rsidRPr="00440A69">
        <w:rPr>
          <w:rFonts w:ascii="仿宋" w:eastAsia="仿宋" w:hAnsi="仿宋"/>
          <w:sz w:val="32"/>
          <w:szCs w:val="32"/>
        </w:rPr>
        <w:t xml:space="preserve">    </w:t>
      </w:r>
      <w:r w:rsidRPr="00440A69">
        <w:rPr>
          <w:rFonts w:ascii="仿宋" w:eastAsia="仿宋" w:hAnsi="仿宋"/>
          <w:sz w:val="32"/>
          <w:szCs w:val="32"/>
        </w:rPr>
        <w:t>医药费报销核算手续在门诊部办理。每月20号北院办公、21号南院办公，遇节假日顺延。办理时请带上“中国水</w:t>
      </w:r>
      <w:r w:rsidRPr="00440A69">
        <w:rPr>
          <w:rFonts w:ascii="仿宋" w:eastAsia="仿宋" w:hAnsi="仿宋"/>
          <w:sz w:val="32"/>
          <w:szCs w:val="32"/>
        </w:rPr>
        <w:lastRenderedPageBreak/>
        <w:t>科院职工医疗证”，门诊票据、处方、住院费用结算清单。请务必留好挂号费的票据，若医院不主动提供挂号费的发票，一定要向医院索取，否则将无法办理这部分的报销业务。医药票据要求按照医保比例分割，即无自付、有自付、</w:t>
      </w:r>
      <w:r w:rsidR="001829AB" w:rsidRPr="00440A69">
        <w:rPr>
          <w:rFonts w:ascii="仿宋" w:eastAsia="仿宋" w:hAnsi="仿宋"/>
          <w:sz w:val="32"/>
          <w:szCs w:val="32"/>
        </w:rPr>
        <w:t>全</w:t>
      </w:r>
      <w:r w:rsidRPr="00440A69">
        <w:rPr>
          <w:rFonts w:ascii="仿宋" w:eastAsia="仿宋" w:hAnsi="仿宋"/>
          <w:sz w:val="32"/>
          <w:szCs w:val="32"/>
        </w:rPr>
        <w:t>自付这几部分分开。医务室完成核算后</w:t>
      </w:r>
      <w:r w:rsidR="003E2134" w:rsidRPr="00440A69">
        <w:rPr>
          <w:rFonts w:ascii="仿宋" w:eastAsia="仿宋" w:hAnsi="仿宋"/>
          <w:sz w:val="32"/>
          <w:szCs w:val="32"/>
        </w:rPr>
        <w:t>研究生</w:t>
      </w:r>
      <w:r w:rsidRPr="00440A69">
        <w:rPr>
          <w:rFonts w:ascii="仿宋" w:eastAsia="仿宋" w:hAnsi="仿宋"/>
          <w:sz w:val="32"/>
          <w:szCs w:val="32"/>
        </w:rPr>
        <w:t>将审批单交研究生院</w:t>
      </w:r>
      <w:r w:rsidRPr="00440A69">
        <w:rPr>
          <w:rFonts w:ascii="仿宋" w:eastAsia="仿宋" w:hAnsi="仿宋" w:hint="eastAsia"/>
          <w:sz w:val="32"/>
          <w:szCs w:val="32"/>
        </w:rPr>
        <w:t>610房间审批签字。</w:t>
      </w:r>
    </w:p>
    <w:p w:rsidR="001829AB" w:rsidRPr="00440A69" w:rsidRDefault="00CD61F5" w:rsidP="001829AB">
      <w:pPr>
        <w:pStyle w:val="a5"/>
        <w:spacing w:before="0" w:beforeAutospacing="0" w:after="0" w:afterAutospacing="0" w:line="560" w:lineRule="exact"/>
        <w:jc w:val="both"/>
        <w:rPr>
          <w:rFonts w:ascii="仿宋" w:eastAsia="仿宋" w:hAnsi="仿宋"/>
          <w:sz w:val="32"/>
          <w:szCs w:val="32"/>
        </w:rPr>
      </w:pPr>
      <w:r w:rsidRPr="00440A69">
        <w:rPr>
          <w:rFonts w:ascii="仿宋" w:eastAsia="仿宋" w:hAnsi="仿宋"/>
          <w:sz w:val="32"/>
          <w:szCs w:val="32"/>
        </w:rPr>
        <w:t>5.急诊怎样报销？</w:t>
      </w:r>
    </w:p>
    <w:p w:rsidR="00CD61F5" w:rsidRPr="00440A69" w:rsidRDefault="003E2134" w:rsidP="001829AB">
      <w:pPr>
        <w:pStyle w:val="a5"/>
        <w:spacing w:before="0" w:beforeAutospacing="0" w:after="0" w:afterAutospacing="0"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440A69">
        <w:rPr>
          <w:rFonts w:ascii="仿宋" w:eastAsia="仿宋" w:hAnsi="仿宋"/>
          <w:sz w:val="32"/>
          <w:szCs w:val="32"/>
        </w:rPr>
        <w:t>请</w:t>
      </w:r>
      <w:r w:rsidR="00CD61F5" w:rsidRPr="00440A69">
        <w:rPr>
          <w:rFonts w:ascii="仿宋" w:eastAsia="仿宋" w:hAnsi="仿宋"/>
          <w:sz w:val="32"/>
          <w:szCs w:val="32"/>
        </w:rPr>
        <w:t>选择正规大医院（2甲以上）就近抢救治疗，医药票据上切记加盖急诊的凭证。</w:t>
      </w:r>
      <w:r w:rsidR="00CD61F5" w:rsidRPr="00440A69">
        <w:rPr>
          <w:rFonts w:ascii="仿宋" w:eastAsia="仿宋" w:hAnsi="仿宋"/>
          <w:sz w:val="32"/>
          <w:szCs w:val="32"/>
        </w:rPr>
        <w:br/>
        <w:t>6.出差期间产生的医药费怎样报销？</w:t>
      </w:r>
      <w:r w:rsidR="00CD61F5" w:rsidRPr="00440A69">
        <w:rPr>
          <w:rFonts w:ascii="仿宋" w:eastAsia="仿宋" w:hAnsi="仿宋"/>
          <w:sz w:val="32"/>
          <w:szCs w:val="32"/>
        </w:rPr>
        <w:br/>
      </w:r>
      <w:r w:rsidR="001829AB" w:rsidRPr="00440A69">
        <w:rPr>
          <w:rFonts w:ascii="仿宋" w:eastAsia="仿宋" w:hAnsi="仿宋"/>
          <w:sz w:val="32"/>
          <w:szCs w:val="32"/>
        </w:rPr>
        <w:t xml:space="preserve">    </w:t>
      </w:r>
      <w:r w:rsidR="00CD61F5" w:rsidRPr="00440A69">
        <w:rPr>
          <w:rFonts w:ascii="仿宋" w:eastAsia="仿宋" w:hAnsi="仿宋"/>
          <w:sz w:val="32"/>
          <w:szCs w:val="32"/>
        </w:rPr>
        <w:t>在外地急诊凭票据报销，特殊情况单独审批。加（补）盖急诊章。</w:t>
      </w:r>
      <w:r w:rsidR="00CD61F5" w:rsidRPr="00440A69">
        <w:rPr>
          <w:rFonts w:ascii="仿宋" w:eastAsia="仿宋" w:hAnsi="仿宋"/>
          <w:sz w:val="32"/>
          <w:szCs w:val="32"/>
        </w:rPr>
        <w:br/>
        <w:t>7.延期毕业生报销</w:t>
      </w:r>
      <w:r w:rsidR="009921F3" w:rsidRPr="00440A69">
        <w:rPr>
          <w:rFonts w:ascii="仿宋" w:eastAsia="仿宋" w:hAnsi="仿宋"/>
          <w:sz w:val="32"/>
          <w:szCs w:val="32"/>
        </w:rPr>
        <w:t>额度？</w:t>
      </w:r>
      <w:r w:rsidR="00CD61F5" w:rsidRPr="00440A69">
        <w:rPr>
          <w:rFonts w:ascii="仿宋" w:eastAsia="仿宋" w:hAnsi="仿宋"/>
          <w:sz w:val="32"/>
          <w:szCs w:val="32"/>
        </w:rPr>
        <w:br/>
      </w:r>
      <w:r w:rsidR="001829AB" w:rsidRPr="00440A69">
        <w:rPr>
          <w:rFonts w:ascii="仿宋" w:eastAsia="仿宋" w:hAnsi="仿宋" w:hint="eastAsia"/>
          <w:sz w:val="32"/>
          <w:szCs w:val="32"/>
        </w:rPr>
        <w:t xml:space="preserve">    </w:t>
      </w:r>
      <w:r w:rsidR="00CD61F5" w:rsidRPr="00440A69">
        <w:rPr>
          <w:rFonts w:ascii="仿宋" w:eastAsia="仿宋" w:hAnsi="仿宋"/>
          <w:sz w:val="32"/>
          <w:szCs w:val="32"/>
        </w:rPr>
        <w:t>第四年按照70%报销</w:t>
      </w:r>
      <w:r w:rsidRPr="00440A69">
        <w:rPr>
          <w:rFonts w:ascii="仿宋" w:eastAsia="仿宋" w:hAnsi="仿宋" w:hint="eastAsia"/>
          <w:sz w:val="32"/>
          <w:szCs w:val="32"/>
        </w:rPr>
        <w:t>。</w:t>
      </w:r>
      <w:r w:rsidR="00AE0920" w:rsidRPr="00440A69">
        <w:rPr>
          <w:rFonts w:ascii="仿宋" w:eastAsia="仿宋" w:hAnsi="仿宋" w:hint="eastAsia"/>
          <w:sz w:val="32"/>
          <w:szCs w:val="32"/>
        </w:rPr>
        <w:t>第五年及以后不再报销。</w:t>
      </w:r>
    </w:p>
    <w:p w:rsidR="00CD61F5" w:rsidRPr="00440A69" w:rsidRDefault="00CD61F5" w:rsidP="003E2134">
      <w:pPr>
        <w:pStyle w:val="a5"/>
        <w:spacing w:before="0" w:beforeAutospacing="0" w:after="0" w:afterAutospacing="0" w:line="560" w:lineRule="exact"/>
        <w:rPr>
          <w:rFonts w:ascii="仿宋" w:eastAsia="仿宋" w:hAnsi="仿宋"/>
          <w:sz w:val="32"/>
          <w:szCs w:val="32"/>
        </w:rPr>
      </w:pPr>
      <w:r w:rsidRPr="00440A69">
        <w:rPr>
          <w:rFonts w:ascii="仿宋" w:eastAsia="仿宋" w:hAnsi="仿宋"/>
          <w:sz w:val="32"/>
          <w:szCs w:val="32"/>
        </w:rPr>
        <w:t>8</w:t>
      </w:r>
      <w:r w:rsidRPr="00440A69">
        <w:rPr>
          <w:rFonts w:ascii="仿宋" w:eastAsia="仿宋" w:hAnsi="仿宋" w:hint="eastAsia"/>
          <w:sz w:val="32"/>
          <w:szCs w:val="32"/>
        </w:rPr>
        <w:t>.</w:t>
      </w:r>
      <w:r w:rsidR="003E2134" w:rsidRPr="00440A69">
        <w:rPr>
          <w:rFonts w:ascii="仿宋" w:eastAsia="仿宋" w:hAnsi="仿宋" w:hint="eastAsia"/>
          <w:sz w:val="32"/>
          <w:szCs w:val="32"/>
        </w:rPr>
        <w:t>其他</w:t>
      </w:r>
      <w:r w:rsidRPr="00440A69">
        <w:rPr>
          <w:rFonts w:ascii="仿宋" w:eastAsia="仿宋" w:hAnsi="仿宋" w:hint="eastAsia"/>
          <w:sz w:val="32"/>
          <w:szCs w:val="32"/>
        </w:rPr>
        <w:t>注意事项</w:t>
      </w:r>
      <w:r w:rsidR="009921F3" w:rsidRPr="00440A69">
        <w:rPr>
          <w:rFonts w:ascii="仿宋" w:eastAsia="仿宋" w:hAnsi="仿宋" w:hint="eastAsia"/>
          <w:sz w:val="32"/>
          <w:szCs w:val="32"/>
        </w:rPr>
        <w:t>有哪些</w:t>
      </w:r>
      <w:r w:rsidRPr="00440A69">
        <w:rPr>
          <w:rFonts w:ascii="仿宋" w:eastAsia="仿宋" w:hAnsi="仿宋" w:hint="eastAsia"/>
          <w:sz w:val="32"/>
          <w:szCs w:val="32"/>
        </w:rPr>
        <w:t>？</w:t>
      </w:r>
    </w:p>
    <w:p w:rsidR="00CD61F5" w:rsidRPr="00440A69" w:rsidRDefault="00CD61F5" w:rsidP="001829AB">
      <w:pPr>
        <w:pStyle w:val="a5"/>
        <w:spacing w:before="0" w:beforeAutospacing="0" w:after="0" w:afterAutospacing="0"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440A69">
        <w:rPr>
          <w:rFonts w:ascii="仿宋" w:eastAsia="仿宋" w:hAnsi="仿宋" w:hint="eastAsia"/>
          <w:sz w:val="32"/>
          <w:szCs w:val="32"/>
        </w:rPr>
        <w:t>海军医院报销时候</w:t>
      </w:r>
      <w:r w:rsidR="003E2134" w:rsidRPr="00440A69">
        <w:rPr>
          <w:rFonts w:ascii="仿宋" w:eastAsia="仿宋" w:hAnsi="仿宋" w:hint="eastAsia"/>
          <w:sz w:val="32"/>
          <w:szCs w:val="32"/>
        </w:rPr>
        <w:t>请</w:t>
      </w:r>
      <w:r w:rsidRPr="00440A69">
        <w:rPr>
          <w:rFonts w:ascii="仿宋" w:eastAsia="仿宋" w:hAnsi="仿宋" w:hint="eastAsia"/>
          <w:sz w:val="32"/>
          <w:szCs w:val="32"/>
        </w:rPr>
        <w:t>主动说明是公费医疗，报销时候区分相关票据，否则需要重新开具相关票据。</w:t>
      </w:r>
    </w:p>
    <w:p w:rsidR="00CD61F5" w:rsidRPr="00440A69" w:rsidRDefault="00CD61F5" w:rsidP="00AE0920">
      <w:pPr>
        <w:pStyle w:val="a5"/>
        <w:spacing w:before="0" w:beforeAutospacing="0" w:after="0" w:afterAutospacing="0"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440A69">
        <w:rPr>
          <w:rFonts w:ascii="仿宋" w:eastAsia="仿宋" w:hAnsi="仿宋" w:hint="eastAsia"/>
          <w:sz w:val="32"/>
          <w:szCs w:val="32"/>
        </w:rPr>
        <w:t>自2021年3月1日起，研究生前往本院南北院门诊部就医时，请</w:t>
      </w:r>
      <w:r w:rsidR="00AE0920" w:rsidRPr="00440A69">
        <w:rPr>
          <w:rFonts w:ascii="仿宋" w:eastAsia="仿宋" w:hAnsi="仿宋" w:hint="eastAsia"/>
          <w:sz w:val="32"/>
          <w:szCs w:val="32"/>
        </w:rPr>
        <w:t>自</w:t>
      </w:r>
      <w:r w:rsidRPr="00440A69">
        <w:rPr>
          <w:rFonts w:ascii="仿宋" w:eastAsia="仿宋" w:hAnsi="仿宋" w:hint="eastAsia"/>
          <w:sz w:val="32"/>
          <w:szCs w:val="32"/>
        </w:rPr>
        <w:t>行垫付相关费用，持票据到门诊部报销。</w:t>
      </w:r>
    </w:p>
    <w:p w:rsidR="00A05622" w:rsidRPr="00440A69" w:rsidRDefault="00CD61F5" w:rsidP="00A05622">
      <w:pPr>
        <w:pStyle w:val="a5"/>
        <w:spacing w:before="0" w:beforeAutospacing="0" w:after="0" w:afterAutospacing="0" w:line="560" w:lineRule="exact"/>
        <w:rPr>
          <w:rFonts w:ascii="仿宋" w:eastAsia="仿宋" w:hAnsi="仿宋"/>
          <w:sz w:val="32"/>
          <w:szCs w:val="32"/>
        </w:rPr>
      </w:pPr>
      <w:r w:rsidRPr="00440A69">
        <w:rPr>
          <w:rFonts w:ascii="仿宋" w:eastAsia="仿宋" w:hAnsi="仿宋"/>
          <w:sz w:val="32"/>
          <w:szCs w:val="32"/>
        </w:rPr>
        <w:t>9.</w:t>
      </w:r>
      <w:r w:rsidRPr="00440A69">
        <w:rPr>
          <w:rFonts w:ascii="仿宋" w:eastAsia="仿宋" w:hAnsi="仿宋" w:hint="eastAsia"/>
          <w:sz w:val="32"/>
          <w:szCs w:val="32"/>
        </w:rPr>
        <w:t>财务窗口报销有哪些注意事项？</w:t>
      </w:r>
    </w:p>
    <w:p w:rsidR="00CD61F5" w:rsidRPr="00440A69" w:rsidRDefault="00A05622" w:rsidP="00A05622">
      <w:pPr>
        <w:pStyle w:val="a5"/>
        <w:spacing w:before="0" w:beforeAutospacing="0" w:after="0" w:afterAutospacing="0"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40A69">
        <w:rPr>
          <w:rFonts w:ascii="仿宋" w:eastAsia="仿宋" w:hAnsi="仿宋"/>
          <w:sz w:val="32"/>
          <w:szCs w:val="32"/>
        </w:rPr>
        <w:t>南院财务交单地点是</w:t>
      </w:r>
      <w:r w:rsidRPr="00440A69">
        <w:rPr>
          <w:rFonts w:ascii="仿宋" w:eastAsia="仿宋" w:hAnsi="仿宋" w:hint="eastAsia"/>
          <w:sz w:val="32"/>
          <w:szCs w:val="32"/>
        </w:rPr>
        <w:t>A座12层1258房间8号窗口。</w:t>
      </w:r>
      <w:r w:rsidR="00CD61F5" w:rsidRPr="00440A69">
        <w:rPr>
          <w:rFonts w:ascii="仿宋" w:eastAsia="仿宋" w:hAnsi="仿宋" w:hint="eastAsia"/>
          <w:sz w:val="32"/>
          <w:szCs w:val="32"/>
        </w:rPr>
        <w:t>去财务报销时候拿A4白纸将发票粘贴成鱼鳞状后报销。每年11月前报销的药费打到建行卡上，请直接把建行卡写在审批单上。</w:t>
      </w:r>
    </w:p>
    <w:p w:rsidR="000E5683" w:rsidRDefault="000E5683" w:rsidP="00AE0920">
      <w:pPr>
        <w:pStyle w:val="a5"/>
        <w:spacing w:before="0" w:beforeAutospacing="0" w:after="0" w:afterAutospacing="0" w:line="560" w:lineRule="exact"/>
        <w:ind w:firstLineChars="200" w:firstLine="640"/>
        <w:jc w:val="both"/>
        <w:rPr>
          <w:sz w:val="32"/>
          <w:szCs w:val="32"/>
        </w:rPr>
      </w:pPr>
    </w:p>
    <w:p w:rsidR="000E5683" w:rsidRDefault="000E5683" w:rsidP="00AE0920">
      <w:pPr>
        <w:pStyle w:val="a5"/>
        <w:spacing w:before="0" w:beforeAutospacing="0" w:after="0" w:afterAutospacing="0" w:line="560" w:lineRule="exact"/>
        <w:ind w:firstLineChars="200" w:firstLine="640"/>
        <w:jc w:val="both"/>
        <w:rPr>
          <w:sz w:val="32"/>
          <w:szCs w:val="32"/>
        </w:rPr>
      </w:pPr>
    </w:p>
    <w:p w:rsidR="000E5683" w:rsidRDefault="000E5683" w:rsidP="00AE0920">
      <w:pPr>
        <w:pStyle w:val="a5"/>
        <w:spacing w:before="0" w:beforeAutospacing="0" w:after="0" w:afterAutospacing="0" w:line="560" w:lineRule="exact"/>
        <w:ind w:firstLineChars="200" w:firstLine="640"/>
        <w:jc w:val="both"/>
        <w:rPr>
          <w:noProof/>
          <w:sz w:val="32"/>
          <w:szCs w:val="32"/>
        </w:rPr>
      </w:pPr>
      <w:r w:rsidRPr="000E5683">
        <w:rPr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941195</wp:posOffset>
            </wp:positionH>
            <wp:positionV relativeFrom="paragraph">
              <wp:posOffset>-322444</wp:posOffset>
            </wp:positionV>
            <wp:extent cx="2882062" cy="4292600"/>
            <wp:effectExtent l="0" t="0" r="0" b="0"/>
            <wp:wrapNone/>
            <wp:docPr id="2" name="图片 2" descr="D:\微信\WeChat Files\wxid_pdn9r94d0xon12\FileStorage\Temp\aba7aebc1f4e01caaa06a6c1c6dc8bdb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微信\WeChat Files\wxid_pdn9r94d0xon12\FileStorage\Temp\aba7aebc1f4e01caaa06a6c1c6dc8bdb_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062" cy="429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E5683" w:rsidRDefault="000E5683" w:rsidP="00AE0920">
      <w:pPr>
        <w:pStyle w:val="a5"/>
        <w:spacing w:before="0" w:beforeAutospacing="0" w:after="0" w:afterAutospacing="0" w:line="560" w:lineRule="exact"/>
        <w:ind w:firstLineChars="200" w:firstLine="640"/>
        <w:jc w:val="both"/>
        <w:rPr>
          <w:noProof/>
          <w:sz w:val="32"/>
          <w:szCs w:val="32"/>
        </w:rPr>
      </w:pPr>
    </w:p>
    <w:p w:rsidR="000E5683" w:rsidRDefault="000E5683" w:rsidP="00AE0920">
      <w:pPr>
        <w:pStyle w:val="a5"/>
        <w:spacing w:before="0" w:beforeAutospacing="0" w:after="0" w:afterAutospacing="0" w:line="560" w:lineRule="exact"/>
        <w:ind w:firstLineChars="200" w:firstLine="640"/>
        <w:jc w:val="both"/>
        <w:rPr>
          <w:sz w:val="32"/>
          <w:szCs w:val="32"/>
        </w:rPr>
      </w:pPr>
    </w:p>
    <w:p w:rsidR="000E5683" w:rsidRDefault="000E5683" w:rsidP="00AE0920">
      <w:pPr>
        <w:pStyle w:val="a5"/>
        <w:spacing w:before="0" w:beforeAutospacing="0" w:after="0" w:afterAutospacing="0" w:line="560" w:lineRule="exact"/>
        <w:ind w:firstLineChars="200" w:firstLine="640"/>
        <w:jc w:val="both"/>
        <w:rPr>
          <w:sz w:val="32"/>
          <w:szCs w:val="32"/>
        </w:rPr>
      </w:pPr>
    </w:p>
    <w:p w:rsidR="000E5683" w:rsidRDefault="000E5683" w:rsidP="00AE0920">
      <w:pPr>
        <w:pStyle w:val="a5"/>
        <w:spacing w:before="0" w:beforeAutospacing="0" w:after="0" w:afterAutospacing="0" w:line="560" w:lineRule="exact"/>
        <w:ind w:firstLineChars="200" w:firstLine="640"/>
        <w:jc w:val="both"/>
        <w:rPr>
          <w:sz w:val="32"/>
          <w:szCs w:val="32"/>
        </w:rPr>
      </w:pPr>
    </w:p>
    <w:p w:rsidR="000E5683" w:rsidRDefault="000E5683" w:rsidP="003E2134">
      <w:pPr>
        <w:pStyle w:val="a5"/>
        <w:spacing w:before="0" w:beforeAutospacing="0" w:after="0" w:afterAutospacing="0" w:line="560" w:lineRule="exact"/>
        <w:rPr>
          <w:sz w:val="32"/>
          <w:szCs w:val="32"/>
        </w:rPr>
      </w:pPr>
    </w:p>
    <w:p w:rsidR="000E5683" w:rsidRDefault="000E5683" w:rsidP="003E2134">
      <w:pPr>
        <w:pStyle w:val="a5"/>
        <w:spacing w:before="0" w:beforeAutospacing="0" w:after="0" w:afterAutospacing="0" w:line="560" w:lineRule="exact"/>
        <w:rPr>
          <w:sz w:val="32"/>
          <w:szCs w:val="32"/>
        </w:rPr>
      </w:pPr>
    </w:p>
    <w:p w:rsidR="000E5683" w:rsidRDefault="000E5683" w:rsidP="003E2134">
      <w:pPr>
        <w:pStyle w:val="a5"/>
        <w:spacing w:before="0" w:beforeAutospacing="0" w:after="0" w:afterAutospacing="0" w:line="560" w:lineRule="exact"/>
        <w:rPr>
          <w:sz w:val="32"/>
          <w:szCs w:val="32"/>
        </w:rPr>
      </w:pPr>
    </w:p>
    <w:p w:rsidR="000E5683" w:rsidRDefault="000E5683" w:rsidP="003E2134">
      <w:pPr>
        <w:pStyle w:val="a5"/>
        <w:spacing w:before="0" w:beforeAutospacing="0" w:after="0" w:afterAutospacing="0" w:line="560" w:lineRule="exact"/>
        <w:rPr>
          <w:sz w:val="32"/>
          <w:szCs w:val="32"/>
        </w:rPr>
      </w:pPr>
    </w:p>
    <w:p w:rsidR="000E5683" w:rsidRDefault="000E5683" w:rsidP="003E2134">
      <w:pPr>
        <w:pStyle w:val="a5"/>
        <w:spacing w:before="0" w:beforeAutospacing="0" w:after="0" w:afterAutospacing="0" w:line="560" w:lineRule="exact"/>
        <w:rPr>
          <w:sz w:val="32"/>
          <w:szCs w:val="32"/>
        </w:rPr>
      </w:pPr>
    </w:p>
    <w:p w:rsidR="000E5683" w:rsidRDefault="000E5683" w:rsidP="003E2134">
      <w:pPr>
        <w:pStyle w:val="a5"/>
        <w:spacing w:before="0" w:beforeAutospacing="0" w:after="0" w:afterAutospacing="0" w:line="560" w:lineRule="exact"/>
        <w:rPr>
          <w:sz w:val="32"/>
          <w:szCs w:val="32"/>
        </w:rPr>
      </w:pPr>
    </w:p>
    <w:p w:rsidR="00CD61F5" w:rsidRPr="00440A69" w:rsidRDefault="00CD61F5" w:rsidP="003E2134">
      <w:pPr>
        <w:pStyle w:val="a5"/>
        <w:spacing w:before="0" w:beforeAutospacing="0" w:after="0" w:afterAutospacing="0" w:line="560" w:lineRule="exact"/>
        <w:rPr>
          <w:rFonts w:ascii="仿宋" w:eastAsia="仿宋" w:hAnsi="仿宋"/>
          <w:sz w:val="32"/>
          <w:szCs w:val="32"/>
        </w:rPr>
      </w:pPr>
      <w:r w:rsidRPr="00440A69">
        <w:rPr>
          <w:rFonts w:ascii="仿宋" w:eastAsia="仿宋" w:hAnsi="仿宋" w:hint="eastAsia"/>
          <w:sz w:val="32"/>
          <w:szCs w:val="32"/>
        </w:rPr>
        <w:t>10.报销时间</w:t>
      </w:r>
      <w:r w:rsidR="00AE0920" w:rsidRPr="00440A69">
        <w:rPr>
          <w:rFonts w:ascii="仿宋" w:eastAsia="仿宋" w:hAnsi="仿宋" w:hint="eastAsia"/>
          <w:sz w:val="32"/>
          <w:szCs w:val="32"/>
        </w:rPr>
        <w:t>和</w:t>
      </w:r>
      <w:r w:rsidRPr="00440A69">
        <w:rPr>
          <w:rFonts w:ascii="仿宋" w:eastAsia="仿宋" w:hAnsi="仿宋" w:hint="eastAsia"/>
          <w:sz w:val="32"/>
          <w:szCs w:val="32"/>
        </w:rPr>
        <w:t>地点？</w:t>
      </w:r>
    </w:p>
    <w:p w:rsidR="00CD61F5" w:rsidRPr="00440A69" w:rsidRDefault="00CD61F5" w:rsidP="003E2134">
      <w:pPr>
        <w:pStyle w:val="a5"/>
        <w:spacing w:before="0" w:beforeAutospacing="0" w:after="0" w:afterAutospacing="0"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40A69">
        <w:rPr>
          <w:rFonts w:ascii="仿宋" w:eastAsia="仿宋" w:hAnsi="仿宋" w:hint="eastAsia"/>
          <w:sz w:val="32"/>
          <w:szCs w:val="32"/>
        </w:rPr>
        <w:t>南院</w:t>
      </w:r>
      <w:r w:rsidR="00A05622" w:rsidRPr="00440A69">
        <w:rPr>
          <w:rFonts w:ascii="仿宋" w:eastAsia="仿宋" w:hAnsi="仿宋" w:hint="eastAsia"/>
          <w:sz w:val="32"/>
          <w:szCs w:val="32"/>
        </w:rPr>
        <w:t>医务室</w:t>
      </w:r>
      <w:r w:rsidRPr="00440A69">
        <w:rPr>
          <w:rFonts w:ascii="仿宋" w:eastAsia="仿宋" w:hAnsi="仿宋" w:hint="eastAsia"/>
          <w:sz w:val="32"/>
          <w:szCs w:val="32"/>
        </w:rPr>
        <w:t>：南小区东北侧办公楼2号楼门诊部一层</w:t>
      </w:r>
    </w:p>
    <w:p w:rsidR="00CD61F5" w:rsidRPr="00440A69" w:rsidRDefault="00CD61F5" w:rsidP="003E2134">
      <w:pPr>
        <w:pStyle w:val="a5"/>
        <w:spacing w:before="0" w:beforeAutospacing="0" w:after="0" w:afterAutospacing="0"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40A69">
        <w:rPr>
          <w:rFonts w:ascii="仿宋" w:eastAsia="仿宋" w:hAnsi="仿宋" w:hint="eastAsia"/>
          <w:sz w:val="32"/>
          <w:szCs w:val="32"/>
        </w:rPr>
        <w:t>北院</w:t>
      </w:r>
      <w:r w:rsidR="00A05622" w:rsidRPr="00440A69">
        <w:rPr>
          <w:rFonts w:ascii="仿宋" w:eastAsia="仿宋" w:hAnsi="仿宋" w:hint="eastAsia"/>
          <w:sz w:val="32"/>
          <w:szCs w:val="32"/>
        </w:rPr>
        <w:t>医务室</w:t>
      </w:r>
      <w:r w:rsidRPr="00440A69">
        <w:rPr>
          <w:rFonts w:ascii="仿宋" w:eastAsia="仿宋" w:hAnsi="仿宋" w:hint="eastAsia"/>
          <w:sz w:val="32"/>
          <w:szCs w:val="32"/>
        </w:rPr>
        <w:t>：北小区西南侧办公楼15号楼门诊部二层</w:t>
      </w:r>
    </w:p>
    <w:p w:rsidR="00CD61F5" w:rsidRPr="00440A69" w:rsidRDefault="00CD61F5" w:rsidP="003E2134">
      <w:pPr>
        <w:pStyle w:val="a5"/>
        <w:spacing w:before="0" w:beforeAutospacing="0" w:after="0" w:afterAutospacing="0" w:line="560" w:lineRule="exact"/>
        <w:rPr>
          <w:rFonts w:ascii="仿宋" w:eastAsia="仿宋" w:hAnsi="仿宋"/>
          <w:sz w:val="32"/>
          <w:szCs w:val="32"/>
        </w:rPr>
      </w:pPr>
      <w:r w:rsidRPr="00440A69">
        <w:rPr>
          <w:rFonts w:ascii="仿宋" w:eastAsia="仿宋" w:hAnsi="仿宋" w:hint="eastAsia"/>
          <w:sz w:val="32"/>
          <w:szCs w:val="32"/>
        </w:rPr>
        <w:t>联系电话：68786348</w:t>
      </w:r>
    </w:p>
    <w:p w:rsidR="0088209D" w:rsidRPr="00440A69" w:rsidRDefault="0088209D" w:rsidP="003E2134">
      <w:pPr>
        <w:pStyle w:val="a5"/>
        <w:spacing w:before="0" w:beforeAutospacing="0" w:after="0" w:afterAutospacing="0" w:line="560" w:lineRule="exact"/>
        <w:rPr>
          <w:rFonts w:ascii="仿宋" w:eastAsia="仿宋" w:hAnsi="仿宋"/>
          <w:sz w:val="32"/>
          <w:szCs w:val="32"/>
        </w:rPr>
      </w:pPr>
    </w:p>
    <w:p w:rsidR="0088209D" w:rsidRPr="00440A69" w:rsidRDefault="0088209D" w:rsidP="0088209D">
      <w:pPr>
        <w:pStyle w:val="a5"/>
        <w:spacing w:before="0" w:beforeAutospacing="0" w:after="0" w:afterAutospacing="0" w:line="560" w:lineRule="exact"/>
        <w:rPr>
          <w:rFonts w:ascii="仿宋" w:eastAsia="仿宋" w:hAnsi="仿宋"/>
          <w:sz w:val="32"/>
          <w:szCs w:val="32"/>
        </w:rPr>
      </w:pPr>
      <w:r w:rsidRPr="00440A69">
        <w:rPr>
          <w:rFonts w:ascii="仿宋" w:eastAsia="仿宋" w:hAnsi="仿宋" w:hint="eastAsia"/>
          <w:sz w:val="32"/>
          <w:szCs w:val="32"/>
        </w:rPr>
        <w:t>11.联合培养博士生能否报销药费？</w:t>
      </w:r>
    </w:p>
    <w:p w:rsidR="0088209D" w:rsidRPr="00440A69" w:rsidRDefault="0088209D" w:rsidP="0088209D">
      <w:pPr>
        <w:pStyle w:val="a5"/>
        <w:spacing w:before="0" w:beforeAutospacing="0" w:after="0" w:afterAutospacing="0" w:line="560" w:lineRule="exact"/>
        <w:rPr>
          <w:rFonts w:ascii="仿宋" w:eastAsia="仿宋" w:hAnsi="仿宋"/>
          <w:sz w:val="32"/>
          <w:szCs w:val="32"/>
        </w:rPr>
      </w:pPr>
      <w:r w:rsidRPr="00440A69">
        <w:rPr>
          <w:rFonts w:ascii="仿宋" w:eastAsia="仿宋" w:hAnsi="仿宋" w:hint="eastAsia"/>
          <w:sz w:val="32"/>
          <w:szCs w:val="32"/>
        </w:rPr>
        <w:t>除了中国农业大学之外，都可以在水科院报销，暨河海大学、天津大学、清华大学联培博士生</w:t>
      </w:r>
      <w:r w:rsidR="00DB0749" w:rsidRPr="00440A69">
        <w:rPr>
          <w:rFonts w:ascii="仿宋" w:eastAsia="仿宋" w:hAnsi="仿宋" w:hint="eastAsia"/>
          <w:sz w:val="32"/>
          <w:szCs w:val="32"/>
        </w:rPr>
        <w:t>在完成在高校的课程学习，返回水科院后</w:t>
      </w:r>
      <w:r w:rsidRPr="00440A69">
        <w:rPr>
          <w:rFonts w:ascii="仿宋" w:eastAsia="仿宋" w:hAnsi="仿宋" w:hint="eastAsia"/>
          <w:sz w:val="32"/>
          <w:szCs w:val="32"/>
        </w:rPr>
        <w:t>可以在水科院报销。</w:t>
      </w:r>
    </w:p>
    <w:p w:rsidR="00A05622" w:rsidRPr="00440A69" w:rsidRDefault="00A05622" w:rsidP="003E2134">
      <w:pPr>
        <w:pStyle w:val="a5"/>
        <w:spacing w:before="0" w:beforeAutospacing="0" w:after="0" w:afterAutospacing="0" w:line="560" w:lineRule="exact"/>
        <w:rPr>
          <w:rFonts w:ascii="仿宋" w:eastAsia="仿宋" w:hAnsi="仿宋"/>
          <w:sz w:val="32"/>
          <w:szCs w:val="32"/>
        </w:rPr>
      </w:pPr>
      <w:r w:rsidRPr="00440A69">
        <w:rPr>
          <w:rFonts w:ascii="仿宋" w:eastAsia="仿宋" w:hAnsi="仿宋" w:hint="eastAsia"/>
          <w:sz w:val="32"/>
          <w:szCs w:val="32"/>
        </w:rPr>
        <w:t xml:space="preserve">     </w:t>
      </w:r>
    </w:p>
    <w:p w:rsidR="001829AB" w:rsidRPr="00440A69" w:rsidRDefault="001829AB" w:rsidP="003E2134">
      <w:pPr>
        <w:pStyle w:val="a5"/>
        <w:spacing w:before="0" w:beforeAutospacing="0" w:after="0" w:afterAutospacing="0" w:line="560" w:lineRule="exact"/>
        <w:rPr>
          <w:rFonts w:ascii="仿宋" w:eastAsia="仿宋" w:hAnsi="仿宋"/>
          <w:sz w:val="32"/>
          <w:szCs w:val="32"/>
        </w:rPr>
      </w:pPr>
    </w:p>
    <w:p w:rsidR="001829AB" w:rsidRPr="00912391" w:rsidRDefault="001829AB" w:rsidP="003E2134">
      <w:pPr>
        <w:pStyle w:val="a5"/>
        <w:spacing w:before="0" w:beforeAutospacing="0" w:after="0" w:afterAutospacing="0" w:line="560" w:lineRule="exact"/>
        <w:rPr>
          <w:rFonts w:ascii="黑体" w:eastAsia="黑体" w:hAnsi="黑体"/>
          <w:sz w:val="32"/>
          <w:szCs w:val="32"/>
        </w:rPr>
      </w:pPr>
      <w:r w:rsidRPr="00912391">
        <w:rPr>
          <w:rFonts w:ascii="黑体" w:eastAsia="黑体" w:hAnsi="黑体"/>
          <w:sz w:val="32"/>
          <w:szCs w:val="32"/>
        </w:rPr>
        <w:lastRenderedPageBreak/>
        <w:t>二、毕业</w:t>
      </w:r>
      <w:r w:rsidR="00BF1E16">
        <w:rPr>
          <w:rFonts w:ascii="黑体" w:eastAsia="黑体" w:hAnsi="黑体"/>
          <w:sz w:val="32"/>
          <w:szCs w:val="32"/>
        </w:rPr>
        <w:t>生</w:t>
      </w:r>
      <w:r w:rsidRPr="00912391">
        <w:rPr>
          <w:rFonts w:ascii="黑体" w:eastAsia="黑体" w:hAnsi="黑体"/>
          <w:sz w:val="32"/>
          <w:szCs w:val="32"/>
        </w:rPr>
        <w:t>政审</w:t>
      </w:r>
      <w:r w:rsidR="00440A69">
        <w:rPr>
          <w:rFonts w:ascii="黑体" w:eastAsia="黑体" w:hAnsi="黑体"/>
          <w:sz w:val="32"/>
          <w:szCs w:val="32"/>
        </w:rPr>
        <w:t>、</w:t>
      </w:r>
      <w:r w:rsidR="00205378" w:rsidRPr="00912391">
        <w:rPr>
          <w:rFonts w:ascii="黑体" w:eastAsia="黑体" w:hAnsi="黑体"/>
          <w:sz w:val="32"/>
          <w:szCs w:val="32"/>
        </w:rPr>
        <w:t>党员</w:t>
      </w:r>
      <w:r w:rsidR="00440A69">
        <w:rPr>
          <w:rFonts w:ascii="黑体" w:eastAsia="黑体" w:hAnsi="黑体"/>
          <w:sz w:val="32"/>
          <w:szCs w:val="32"/>
        </w:rPr>
        <w:t>证明</w:t>
      </w:r>
      <w:r w:rsidR="00205378" w:rsidRPr="00912391">
        <w:rPr>
          <w:rFonts w:ascii="黑体" w:eastAsia="黑体" w:hAnsi="黑体"/>
          <w:sz w:val="32"/>
          <w:szCs w:val="32"/>
        </w:rPr>
        <w:t>开具</w:t>
      </w:r>
    </w:p>
    <w:p w:rsidR="001829AB" w:rsidRPr="00440A69" w:rsidRDefault="001829AB" w:rsidP="003E2134">
      <w:pPr>
        <w:pStyle w:val="a5"/>
        <w:spacing w:before="0" w:beforeAutospacing="0" w:after="0" w:afterAutospacing="0" w:line="560" w:lineRule="exact"/>
        <w:rPr>
          <w:rFonts w:ascii="仿宋" w:eastAsia="仿宋" w:hAnsi="仿宋"/>
          <w:sz w:val="32"/>
          <w:szCs w:val="32"/>
        </w:rPr>
      </w:pPr>
      <w:r w:rsidRPr="00440A69">
        <w:rPr>
          <w:rFonts w:ascii="仿宋" w:eastAsia="仿宋" w:hAnsi="仿宋"/>
          <w:sz w:val="32"/>
          <w:szCs w:val="32"/>
        </w:rPr>
        <w:t>查阅人事档案联系综合科</w:t>
      </w:r>
      <w:r w:rsidR="009921F3" w:rsidRPr="00440A69">
        <w:rPr>
          <w:rFonts w:ascii="仿宋" w:eastAsia="仿宋" w:hAnsi="仿宋" w:hint="eastAsia"/>
          <w:sz w:val="32"/>
          <w:szCs w:val="32"/>
        </w:rPr>
        <w:t>办理</w:t>
      </w:r>
      <w:r w:rsidR="009921F3" w:rsidRPr="00440A69">
        <w:rPr>
          <w:rFonts w:ascii="仿宋" w:eastAsia="仿宋" w:hAnsi="仿宋"/>
          <w:sz w:val="32"/>
          <w:szCs w:val="32"/>
        </w:rPr>
        <w:t>，地点在</w:t>
      </w:r>
      <w:r w:rsidRPr="00440A69">
        <w:rPr>
          <w:rFonts w:ascii="仿宋" w:eastAsia="仿宋" w:hAnsi="仿宋" w:hint="eastAsia"/>
          <w:sz w:val="32"/>
          <w:szCs w:val="32"/>
        </w:rPr>
        <w:t>607</w:t>
      </w:r>
      <w:r w:rsidR="009D421F" w:rsidRPr="00440A69">
        <w:rPr>
          <w:rFonts w:ascii="仿宋" w:eastAsia="仿宋" w:hAnsi="仿宋" w:hint="eastAsia"/>
          <w:sz w:val="32"/>
          <w:szCs w:val="32"/>
        </w:rPr>
        <w:t>办公室</w:t>
      </w:r>
      <w:r w:rsidRPr="00440A69">
        <w:rPr>
          <w:rFonts w:ascii="仿宋" w:eastAsia="仿宋" w:hAnsi="仿宋"/>
          <w:sz w:val="32"/>
          <w:szCs w:val="32"/>
        </w:rPr>
        <w:t>。</w:t>
      </w:r>
    </w:p>
    <w:p w:rsidR="001829AB" w:rsidRPr="00440A69" w:rsidRDefault="001829AB" w:rsidP="003E2134">
      <w:pPr>
        <w:pStyle w:val="a5"/>
        <w:spacing w:before="0" w:beforeAutospacing="0" w:after="0" w:afterAutospacing="0" w:line="560" w:lineRule="exact"/>
        <w:rPr>
          <w:rFonts w:ascii="仿宋" w:eastAsia="仿宋" w:hAnsi="仿宋"/>
          <w:sz w:val="32"/>
          <w:szCs w:val="32"/>
        </w:rPr>
      </w:pPr>
      <w:r w:rsidRPr="00440A69">
        <w:rPr>
          <w:rFonts w:ascii="仿宋" w:eastAsia="仿宋" w:hAnsi="仿宋" w:hint="eastAsia"/>
          <w:sz w:val="32"/>
          <w:szCs w:val="32"/>
        </w:rPr>
        <w:t>1.文本类证明：</w:t>
      </w:r>
      <w:r w:rsidRPr="00440A69">
        <w:rPr>
          <w:rFonts w:ascii="仿宋" w:eastAsia="仿宋" w:hAnsi="仿宋"/>
          <w:sz w:val="32"/>
          <w:szCs w:val="32"/>
        </w:rPr>
        <w:t>政审内容经导师签字、培养单位盖章，带上电子版来</w:t>
      </w:r>
      <w:r w:rsidRPr="00440A69">
        <w:rPr>
          <w:rFonts w:ascii="仿宋" w:eastAsia="仿宋" w:hAnsi="仿宋" w:hint="eastAsia"/>
          <w:sz w:val="32"/>
          <w:szCs w:val="32"/>
        </w:rPr>
        <w:t>610</w:t>
      </w:r>
      <w:r w:rsidR="009D421F" w:rsidRPr="00440A69">
        <w:rPr>
          <w:rFonts w:ascii="仿宋" w:eastAsia="仿宋" w:hAnsi="仿宋" w:hint="eastAsia"/>
          <w:sz w:val="32"/>
          <w:szCs w:val="32"/>
        </w:rPr>
        <w:t>办公室</w:t>
      </w:r>
      <w:r w:rsidRPr="00440A69">
        <w:rPr>
          <w:rFonts w:ascii="仿宋" w:eastAsia="仿宋" w:hAnsi="仿宋" w:hint="eastAsia"/>
          <w:sz w:val="32"/>
          <w:szCs w:val="32"/>
        </w:rPr>
        <w:t>办理。</w:t>
      </w:r>
    </w:p>
    <w:p w:rsidR="001829AB" w:rsidRPr="00440A69" w:rsidRDefault="001829AB" w:rsidP="003E2134">
      <w:pPr>
        <w:pStyle w:val="a5"/>
        <w:spacing w:before="0" w:beforeAutospacing="0" w:after="0" w:afterAutospacing="0" w:line="560" w:lineRule="exact"/>
        <w:rPr>
          <w:rFonts w:ascii="仿宋" w:eastAsia="仿宋" w:hAnsi="仿宋"/>
          <w:sz w:val="32"/>
          <w:szCs w:val="32"/>
        </w:rPr>
      </w:pPr>
      <w:r w:rsidRPr="00440A69">
        <w:rPr>
          <w:rFonts w:ascii="仿宋" w:eastAsia="仿宋" w:hAnsi="仿宋" w:hint="eastAsia"/>
          <w:sz w:val="32"/>
          <w:szCs w:val="32"/>
        </w:rPr>
        <w:t>2.表格类材料：表格内容</w:t>
      </w:r>
      <w:r w:rsidRPr="00440A69">
        <w:rPr>
          <w:rFonts w:ascii="仿宋" w:eastAsia="仿宋" w:hAnsi="仿宋"/>
          <w:sz w:val="32"/>
          <w:szCs w:val="32"/>
        </w:rPr>
        <w:t>经导师签字、培养单位盖章，带上空白表格来</w:t>
      </w:r>
      <w:r w:rsidRPr="00440A69">
        <w:rPr>
          <w:rFonts w:ascii="仿宋" w:eastAsia="仿宋" w:hAnsi="仿宋" w:hint="eastAsia"/>
          <w:sz w:val="32"/>
          <w:szCs w:val="32"/>
        </w:rPr>
        <w:t>610</w:t>
      </w:r>
      <w:r w:rsidR="009D421F" w:rsidRPr="00440A69">
        <w:rPr>
          <w:rFonts w:ascii="仿宋" w:eastAsia="仿宋" w:hAnsi="仿宋" w:hint="eastAsia"/>
          <w:sz w:val="32"/>
          <w:szCs w:val="32"/>
        </w:rPr>
        <w:t>办公室</w:t>
      </w:r>
      <w:r w:rsidRPr="00440A69">
        <w:rPr>
          <w:rFonts w:ascii="仿宋" w:eastAsia="仿宋" w:hAnsi="仿宋" w:hint="eastAsia"/>
          <w:sz w:val="32"/>
          <w:szCs w:val="32"/>
        </w:rPr>
        <w:t>办理。</w:t>
      </w:r>
    </w:p>
    <w:p w:rsidR="001829AB" w:rsidRPr="00440A69" w:rsidRDefault="001829AB" w:rsidP="003E2134">
      <w:pPr>
        <w:pStyle w:val="a5"/>
        <w:spacing w:before="0" w:beforeAutospacing="0" w:after="0" w:afterAutospacing="0" w:line="560" w:lineRule="exact"/>
        <w:rPr>
          <w:rFonts w:ascii="仿宋" w:eastAsia="仿宋" w:hAnsi="仿宋"/>
          <w:sz w:val="32"/>
          <w:szCs w:val="32"/>
        </w:rPr>
      </w:pPr>
      <w:r w:rsidRPr="00440A69">
        <w:rPr>
          <w:rFonts w:ascii="仿宋" w:eastAsia="仿宋" w:hAnsi="仿宋" w:hint="eastAsia"/>
          <w:sz w:val="32"/>
          <w:szCs w:val="32"/>
        </w:rPr>
        <w:t>3.党员证明</w:t>
      </w:r>
      <w:bookmarkStart w:id="0" w:name="_GoBack"/>
      <w:bookmarkEnd w:id="0"/>
    </w:p>
    <w:p w:rsidR="00CD61F5" w:rsidRPr="00440A69" w:rsidRDefault="001829AB" w:rsidP="000E5683">
      <w:pPr>
        <w:pStyle w:val="a5"/>
        <w:spacing w:before="0" w:beforeAutospacing="0" w:after="0" w:afterAutospacing="0" w:line="560" w:lineRule="exact"/>
        <w:rPr>
          <w:rFonts w:ascii="仿宋" w:eastAsia="仿宋" w:hAnsi="仿宋"/>
          <w:sz w:val="32"/>
          <w:szCs w:val="32"/>
        </w:rPr>
      </w:pPr>
      <w:r w:rsidRPr="00440A69">
        <w:rPr>
          <w:rFonts w:ascii="仿宋" w:eastAsia="仿宋" w:hAnsi="仿宋"/>
          <w:sz w:val="32"/>
          <w:szCs w:val="32"/>
        </w:rPr>
        <w:t>研究生楼</w:t>
      </w:r>
      <w:r w:rsidRPr="00440A69">
        <w:rPr>
          <w:rFonts w:ascii="仿宋" w:eastAsia="仿宋" w:hAnsi="仿宋" w:hint="eastAsia"/>
          <w:sz w:val="32"/>
          <w:szCs w:val="32"/>
        </w:rPr>
        <w:t>711</w:t>
      </w:r>
      <w:r w:rsidR="009D421F" w:rsidRPr="00440A69">
        <w:rPr>
          <w:rFonts w:ascii="仿宋" w:eastAsia="仿宋" w:hAnsi="仿宋" w:hint="eastAsia"/>
          <w:sz w:val="32"/>
          <w:szCs w:val="32"/>
        </w:rPr>
        <w:t>办公室</w:t>
      </w:r>
      <w:r w:rsidRPr="00440A69">
        <w:rPr>
          <w:rFonts w:ascii="仿宋" w:eastAsia="仿宋" w:hAnsi="仿宋" w:hint="eastAsia"/>
          <w:sz w:val="32"/>
          <w:szCs w:val="32"/>
        </w:rPr>
        <w:t>办理</w:t>
      </w:r>
      <w:r w:rsidR="00440A69">
        <w:rPr>
          <w:rFonts w:ascii="仿宋" w:eastAsia="仿宋" w:hAnsi="仿宋" w:hint="eastAsia"/>
          <w:sz w:val="32"/>
          <w:szCs w:val="32"/>
        </w:rPr>
        <w:t>党员证明开具</w:t>
      </w:r>
      <w:r w:rsidRPr="00440A69">
        <w:rPr>
          <w:rFonts w:ascii="仿宋" w:eastAsia="仿宋" w:hAnsi="仿宋" w:hint="eastAsia"/>
          <w:sz w:val="32"/>
          <w:szCs w:val="32"/>
        </w:rPr>
        <w:t>。</w:t>
      </w:r>
    </w:p>
    <w:p w:rsidR="00473A05" w:rsidRDefault="00473A05" w:rsidP="000E5683">
      <w:pPr>
        <w:pStyle w:val="a5"/>
        <w:spacing w:before="0" w:beforeAutospacing="0" w:after="0" w:afterAutospacing="0" w:line="560" w:lineRule="exact"/>
        <w:rPr>
          <w:sz w:val="32"/>
          <w:szCs w:val="32"/>
        </w:rPr>
      </w:pPr>
    </w:p>
    <w:p w:rsidR="00473A05" w:rsidRDefault="00473A05" w:rsidP="000E5683">
      <w:pPr>
        <w:pStyle w:val="a5"/>
        <w:spacing w:before="0" w:beforeAutospacing="0" w:after="0" w:afterAutospacing="0" w:line="560" w:lineRule="exact"/>
        <w:rPr>
          <w:sz w:val="32"/>
          <w:szCs w:val="32"/>
        </w:rPr>
      </w:pPr>
    </w:p>
    <w:p w:rsidR="00CD61F5" w:rsidRDefault="00CD61F5" w:rsidP="00CD61F5">
      <w:pPr>
        <w:pStyle w:val="a5"/>
        <w:rPr>
          <w:sz w:val="32"/>
          <w:szCs w:val="32"/>
        </w:rPr>
      </w:pPr>
      <w:r w:rsidRPr="0081145E">
        <w:rPr>
          <w:rFonts w:hint="eastAsia"/>
          <w:sz w:val="32"/>
          <w:szCs w:val="32"/>
        </w:rPr>
        <w:t>                      </w:t>
      </w:r>
    </w:p>
    <w:p w:rsidR="00CD61F5" w:rsidRDefault="00CD61F5" w:rsidP="00CD61F5">
      <w:pPr>
        <w:pStyle w:val="a5"/>
        <w:rPr>
          <w:sz w:val="32"/>
          <w:szCs w:val="32"/>
        </w:rPr>
      </w:pPr>
    </w:p>
    <w:p w:rsidR="00301BA3" w:rsidRPr="00CD61F5" w:rsidRDefault="0032104F"/>
    <w:sectPr w:rsidR="00301BA3" w:rsidRPr="00CD61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104F" w:rsidRDefault="0032104F" w:rsidP="00CD61F5">
      <w:r>
        <w:separator/>
      </w:r>
    </w:p>
  </w:endnote>
  <w:endnote w:type="continuationSeparator" w:id="0">
    <w:p w:rsidR="0032104F" w:rsidRDefault="0032104F" w:rsidP="00CD6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104F" w:rsidRDefault="0032104F" w:rsidP="00CD61F5">
      <w:r>
        <w:separator/>
      </w:r>
    </w:p>
  </w:footnote>
  <w:footnote w:type="continuationSeparator" w:id="0">
    <w:p w:rsidR="0032104F" w:rsidRDefault="0032104F" w:rsidP="00CD61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D7666C"/>
    <w:multiLevelType w:val="hybridMultilevel"/>
    <w:tmpl w:val="E2765F7C"/>
    <w:lvl w:ilvl="0" w:tplc="B34C157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FAC2F16"/>
    <w:multiLevelType w:val="hybridMultilevel"/>
    <w:tmpl w:val="C7A24D36"/>
    <w:lvl w:ilvl="0" w:tplc="6122C1D6">
      <w:start w:val="1"/>
      <w:numFmt w:val="japaneseCounting"/>
      <w:lvlText w:val="%1、"/>
      <w:lvlJc w:val="left"/>
      <w:pPr>
        <w:ind w:left="14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0" w:hanging="420"/>
      </w:pPr>
    </w:lvl>
    <w:lvl w:ilvl="2" w:tplc="0409001B" w:tentative="1">
      <w:start w:val="1"/>
      <w:numFmt w:val="lowerRoman"/>
      <w:lvlText w:val="%3."/>
      <w:lvlJc w:val="righ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9" w:tentative="1">
      <w:start w:val="1"/>
      <w:numFmt w:val="lowerLetter"/>
      <w:lvlText w:val="%5)"/>
      <w:lvlJc w:val="left"/>
      <w:pPr>
        <w:ind w:left="2780" w:hanging="420"/>
      </w:pPr>
    </w:lvl>
    <w:lvl w:ilvl="5" w:tplc="0409001B" w:tentative="1">
      <w:start w:val="1"/>
      <w:numFmt w:val="lowerRoman"/>
      <w:lvlText w:val="%6."/>
      <w:lvlJc w:val="righ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9" w:tentative="1">
      <w:start w:val="1"/>
      <w:numFmt w:val="lowerLetter"/>
      <w:lvlText w:val="%8)"/>
      <w:lvlJc w:val="left"/>
      <w:pPr>
        <w:ind w:left="4040" w:hanging="420"/>
      </w:pPr>
    </w:lvl>
    <w:lvl w:ilvl="8" w:tplc="0409001B" w:tentative="1">
      <w:start w:val="1"/>
      <w:numFmt w:val="lowerRoman"/>
      <w:lvlText w:val="%9."/>
      <w:lvlJc w:val="right"/>
      <w:pPr>
        <w:ind w:left="4460" w:hanging="420"/>
      </w:pPr>
    </w:lvl>
  </w:abstractNum>
  <w:abstractNum w:abstractNumId="2" w15:restartNumberingAfterBreak="0">
    <w:nsid w:val="7DF0422A"/>
    <w:multiLevelType w:val="hybridMultilevel"/>
    <w:tmpl w:val="0D76EE64"/>
    <w:lvl w:ilvl="0" w:tplc="673CE2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AF5"/>
    <w:rsid w:val="000E5683"/>
    <w:rsid w:val="00103342"/>
    <w:rsid w:val="00106273"/>
    <w:rsid w:val="001829AB"/>
    <w:rsid w:val="001A74C9"/>
    <w:rsid w:val="001E2AF5"/>
    <w:rsid w:val="00205378"/>
    <w:rsid w:val="00270A27"/>
    <w:rsid w:val="002A468F"/>
    <w:rsid w:val="0032104F"/>
    <w:rsid w:val="003E2134"/>
    <w:rsid w:val="00440A69"/>
    <w:rsid w:val="0044624A"/>
    <w:rsid w:val="00473A05"/>
    <w:rsid w:val="00663483"/>
    <w:rsid w:val="006765BE"/>
    <w:rsid w:val="0077465B"/>
    <w:rsid w:val="0088209D"/>
    <w:rsid w:val="00912391"/>
    <w:rsid w:val="00972CFD"/>
    <w:rsid w:val="00986BBE"/>
    <w:rsid w:val="009921F3"/>
    <w:rsid w:val="009D421F"/>
    <w:rsid w:val="00A05622"/>
    <w:rsid w:val="00A86666"/>
    <w:rsid w:val="00AE0920"/>
    <w:rsid w:val="00B12E34"/>
    <w:rsid w:val="00BF1E16"/>
    <w:rsid w:val="00CD61F5"/>
    <w:rsid w:val="00D01A46"/>
    <w:rsid w:val="00D917E7"/>
    <w:rsid w:val="00DB0749"/>
    <w:rsid w:val="00E44169"/>
    <w:rsid w:val="00E60C95"/>
    <w:rsid w:val="00E90A90"/>
    <w:rsid w:val="00FD3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656D4E4-5029-4D91-9F1D-6B9902253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D61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D61F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D61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D61F5"/>
    <w:rPr>
      <w:sz w:val="18"/>
      <w:szCs w:val="18"/>
    </w:rPr>
  </w:style>
  <w:style w:type="paragraph" w:styleId="a5">
    <w:name w:val="Normal (Web)"/>
    <w:basedOn w:val="a"/>
    <w:uiPriority w:val="99"/>
    <w:unhideWhenUsed/>
    <w:rsid w:val="00CD61F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CD61F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199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蒲立</dc:creator>
  <cp:keywords/>
  <dc:description/>
  <cp:lastModifiedBy>蒲立</cp:lastModifiedBy>
  <cp:revision>19</cp:revision>
  <dcterms:created xsi:type="dcterms:W3CDTF">2024-01-18T02:32:00Z</dcterms:created>
  <dcterms:modified xsi:type="dcterms:W3CDTF">2025-08-01T07:25:00Z</dcterms:modified>
</cp:coreProperties>
</file>